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D7A" w:rsidRPr="006C368D" w:rsidRDefault="00756D7A" w:rsidP="006C368D">
      <w:pPr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Еңбекке баулу</w:t>
      </w:r>
    </w:p>
    <w:p w:rsidR="00756D7A" w:rsidRPr="006C368D" w:rsidRDefault="00756D7A" w:rsidP="006C368D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Барлығы -6</w:t>
      </w:r>
      <w:r w:rsidRPr="006C368D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сағат (аптасына 2 сағат)</w:t>
      </w:r>
    </w:p>
    <w:p w:rsidR="00756D7A" w:rsidRPr="006C368D" w:rsidRDefault="00756D7A" w:rsidP="006C368D">
      <w:pPr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Жалпы білім беретін мектептің 1-сыныбына арналған оқулық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756D7A" w:rsidRPr="006C368D" w:rsidRDefault="00756D7A" w:rsidP="006C368D">
      <w:pPr>
        <w:spacing w:after="0" w:line="120" w:lineRule="atLeast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Авторлары: Т. Оралбекова, </w:t>
      </w:r>
      <w:r w:rsidRPr="006C368D">
        <w:rPr>
          <w:rFonts w:ascii="Times New Roman" w:hAnsi="Times New Roman" w:cs="Times New Roman"/>
          <w:sz w:val="24"/>
          <w:szCs w:val="24"/>
          <w:lang w:val="kk-KZ"/>
        </w:rPr>
        <w:t>Л. Иманқұлова, Г. Мұратқызы</w:t>
      </w:r>
    </w:p>
    <w:p w:rsidR="00756D7A" w:rsidRPr="006C368D" w:rsidRDefault="00756D7A" w:rsidP="006C368D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Қазақстан Республикасының Білім және ғылым министрлігі ұсынған</w:t>
      </w:r>
    </w:p>
    <w:p w:rsidR="00756D7A" w:rsidRPr="006C368D" w:rsidRDefault="00756D7A" w:rsidP="006C368D">
      <w:pPr>
        <w:spacing w:after="0" w:line="1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-басылымы, өңделген</w:t>
      </w:r>
      <w:r w:rsidR="006C368D"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Pr="006C368D">
        <w:rPr>
          <w:rFonts w:ascii="Times New Roman" w:hAnsi="Times New Roman" w:cs="Times New Roman"/>
          <w:sz w:val="24"/>
          <w:szCs w:val="24"/>
          <w:lang w:val="kk-KZ"/>
        </w:rPr>
        <w:t>Алматы «Атамұра» 2012</w:t>
      </w:r>
    </w:p>
    <w:p w:rsidR="00756D7A" w:rsidRPr="006C368D" w:rsidRDefault="00756D7A" w:rsidP="006C368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6D7A" w:rsidRPr="006C368D" w:rsidRDefault="00756D7A" w:rsidP="006C368D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  <w:t>Түсінік хат</w:t>
      </w:r>
    </w:p>
    <w:p w:rsidR="00756D7A" w:rsidRPr="006C368D" w:rsidRDefault="00756D7A" w:rsidP="006C368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1. 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«Еңбекке баулу» оқу пәні бастауыш білім беру деңгейінде оқытылады және «Өнер және технология» білім беру саласына енеді. «Еңбекке баулу»  оқу пәні оқушының </w:t>
      </w:r>
      <w:r w:rsidRPr="006C368D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көркем безендіру, бейнелеу, құрастыру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сияқты негізгі көркемдік әрекеттері арқылы олардың шығармашылық қабілеттерін дамытады. Еңбекке баулу тұлғаның эмоционалды-құндылық және сенсорлық мәдениетін дамытып, қоршаған орта мен өнердегі әсемдікті көру, бағалау және оларды өз қолымен жасау қабілеттіліктерін арттырады. </w:t>
      </w:r>
    </w:p>
    <w:p w:rsidR="00756D7A" w:rsidRPr="006C368D" w:rsidRDefault="00756D7A" w:rsidP="006C368D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  <w:t>2</w:t>
      </w:r>
      <w:r w:rsidRPr="006C368D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. </w:t>
      </w: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«Еңбекке баулу» оқу пәнінің мақсаты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– оқушының көркемдік шығармашылық әрекеттерін әсемдікті көру, қабылдау  арқылы қалыптастыру, бейнелеу, безендіру, құрастыру сияқты көркемдік іс-әрекеттеріне қажетті  дағдылары мен шеберліктерін шыңдау болып табылады және </w:t>
      </w:r>
      <w:r w:rsidRPr="006C368D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kk-KZ"/>
        </w:rPr>
        <w:t>оқушылардың еңбекке деген оң көзқараста</w:t>
      </w:r>
      <w:r w:rsidRPr="006C368D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рын қалыптастыру.</w:t>
      </w:r>
    </w:p>
    <w:p w:rsidR="00756D7A" w:rsidRPr="006C368D" w:rsidRDefault="00756D7A" w:rsidP="006C368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  <w:t xml:space="preserve">3.  </w:t>
      </w: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«Еңбекке баулу» оқу пәнінің міндеттері</w:t>
      </w:r>
      <w:r w:rsidRPr="006C368D"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  <w:t>:</w:t>
      </w:r>
    </w:p>
    <w:p w:rsidR="00756D7A" w:rsidRPr="006C368D" w:rsidRDefault="00756D7A" w:rsidP="006C36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бейнелеу өнерінің</w:t>
      </w:r>
      <w:r w:rsidRPr="006C368D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түрлерімен (сәндік-қолданбалы өнер, кескіндеме, сурет (графика), мүсіндеу және сәулет өнері) таныстыру; </w:t>
      </w:r>
    </w:p>
    <w:p w:rsidR="00756D7A" w:rsidRPr="006C368D" w:rsidRDefault="00756D7A" w:rsidP="006C36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оқушыларды әсемдікті бақылау, көру, зерделеу, эстетикалық сезімде әсерлену арқылы сурет салу, мүсін жасау, жапсырмалау және  құрастыру сияқты көркемдік әрекеттеріне баулып, үйрету;</w:t>
      </w:r>
    </w:p>
    <w:p w:rsidR="00756D7A" w:rsidRPr="006C368D" w:rsidRDefault="00756D7A" w:rsidP="006C36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оқушыларға әртүрлі материалдармен (қағаз, бояу, мата, ермек саз, табиғи материалдар және заманауи технологиялық материалдармен және т.б.) жұмыс жасаудың техникалық тәсілдерін меңгерту; </w:t>
      </w:r>
    </w:p>
    <w:p w:rsidR="00756D7A" w:rsidRPr="006C368D" w:rsidRDefault="00756D7A" w:rsidP="00756D7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көркем еңбек сабағында қолданатын арнайы терминдермен және ұғымдармен таныстыру.</w:t>
      </w:r>
    </w:p>
    <w:p w:rsidR="00756D7A" w:rsidRPr="006C368D" w:rsidRDefault="00756D7A" w:rsidP="006C368D">
      <w:pPr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</w:t>
      </w:r>
      <w:r w:rsidRPr="006C368D"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  <w:t>Жылдық стандарт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36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Техникалық еңбек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>Қағаз</w:t>
      </w:r>
      <w:r w:rsidRPr="006C368D">
        <w:rPr>
          <w:rFonts w:ascii="Times New Roman" w:hAnsi="Times New Roman" w:cs="Times New Roman"/>
          <w:sz w:val="24"/>
          <w:szCs w:val="24"/>
          <w:lang w:val="kk-KZ"/>
        </w:rPr>
        <w:t xml:space="preserve">, қатырма қағазбен жұмыс </w:t>
      </w: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Тоқыма материалдармен жұмыс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Табиғи материалдармен жұмыс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hAnsi="Times New Roman" w:cs="Times New Roman"/>
          <w:sz w:val="24"/>
          <w:szCs w:val="24"/>
          <w:lang w:val="kk-KZ"/>
        </w:rPr>
        <w:t xml:space="preserve">Техникалық үлгілеу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Көркем еңбек -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Ұлттық киімдер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Ыдыс-аяқтар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Зергерлік бұйымдар </w:t>
      </w:r>
    </w:p>
    <w:p w:rsidR="00756D7A" w:rsidRPr="006C368D" w:rsidRDefault="00756D7A" w:rsidP="006C368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C368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Ұлттық бұйымдар </w:t>
      </w:r>
    </w:p>
    <w:p w:rsidR="00756D7A" w:rsidRDefault="00756D7A" w:rsidP="006C368D">
      <w:pPr>
        <w:spacing w:after="0"/>
        <w:ind w:firstLine="510"/>
        <w:jc w:val="center"/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val="kk-KZ"/>
        </w:rPr>
        <w:lastRenderedPageBreak/>
        <w:t>ОҚУШЫЛАРДЫҢ ДАЙЫНДЫҚ ДЕҢГЕЙІНЕ</w:t>
      </w:r>
    </w:p>
    <w:p w:rsidR="00756D7A" w:rsidRDefault="00756D7A" w:rsidP="006C368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val="kk-KZ"/>
        </w:rPr>
        <w:t>ҚОЙЫЛАТЫН ТАЛАПТАР</w:t>
      </w:r>
    </w:p>
    <w:p w:rsidR="00756D7A" w:rsidRDefault="00756D7A" w:rsidP="006C368D">
      <w:pPr>
        <w:spacing w:after="0" w:line="240" w:lineRule="auto"/>
        <w:ind w:left="720" w:hanging="1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Оқушылар білуі тиіс:</w:t>
      </w:r>
    </w:p>
    <w:p w:rsidR="00756D7A" w:rsidRDefault="00756D7A" w:rsidP="006C368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noProof/>
          <w:spacing w:val="-5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- еңбекке баулу өнерінің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түрлерімен (сәндік-қолданбалы өнер, кескіндеме, сурет (графика), мүсіндеу және сәулет өнері) танысу;</w:t>
      </w:r>
    </w:p>
    <w:p w:rsidR="00756D7A" w:rsidRDefault="00756D7A" w:rsidP="006C36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  <w:lang w:val="kk-KZ"/>
        </w:rPr>
        <w:t>- материалдың атауы, қол еңбегіне арналған құрал-саймандар, олардың қолданылатын орны,  тазалық сақтау және қауіпсіздік ережесін сақтау;</w:t>
      </w:r>
    </w:p>
    <w:p w:rsidR="00756D7A" w:rsidRDefault="00756D7A" w:rsidP="006C36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материалдардың түрлерін (табиғи материалдар, қағаз, жұқа картон, мата, желім), олардың атаулары мен ерекшеліктерін ажырату. </w:t>
      </w:r>
    </w:p>
    <w:p w:rsidR="00756D7A" w:rsidRDefault="00756D7A" w:rsidP="006C36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spacing w:val="-3"/>
          <w:sz w:val="28"/>
          <w:szCs w:val="28"/>
          <w:lang w:val="kk-KZ"/>
        </w:rPr>
        <w:t xml:space="preserve">- құрастыру әрекеттеріндегі қатырма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қағазбен жұмыс істеуде материалдардың фактурасын ажырату;</w:t>
      </w:r>
    </w:p>
    <w:p w:rsidR="00756D7A" w:rsidRDefault="00756D7A" w:rsidP="006C3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val="kk-KZ"/>
        </w:rPr>
        <w:t xml:space="preserve">             - көркем </w:t>
      </w:r>
      <w:r>
        <w:rPr>
          <w:rFonts w:ascii="Times New Roman" w:eastAsia="Times New Roman" w:hAnsi="Times New Roman" w:cs="Times New Roman"/>
          <w:noProof/>
          <w:spacing w:val="-5"/>
          <w:sz w:val="28"/>
          <w:szCs w:val="28"/>
          <w:lang w:val="kk-KZ"/>
        </w:rPr>
        <w:t xml:space="preserve">шығарманы орындаудың техникалық тәсілдерін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түсіңдіре алу;</w:t>
      </w:r>
    </w:p>
    <w:p w:rsidR="00756D7A" w:rsidRDefault="00756D7A" w:rsidP="006C36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val="kk-KZ"/>
        </w:rPr>
        <w:t xml:space="preserve">- көркем </w:t>
      </w:r>
      <w:r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val="kk-KZ"/>
        </w:rPr>
        <w:t xml:space="preserve">шығармалардың белгілі сюжеттерін сурет пен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композициялық шешім арқылы өз түсінігі бойынша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көрсете алу;</w:t>
      </w:r>
    </w:p>
    <w:p w:rsidR="00756D7A" w:rsidRDefault="00756D7A" w:rsidP="006C368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56D7A" w:rsidRDefault="00756D7A" w:rsidP="006C368D">
      <w:pPr>
        <w:spacing w:after="0" w:line="100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Оқушылар меңгеруі тиіс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756D7A" w:rsidRDefault="00756D7A" w:rsidP="006C368D">
      <w:pPr>
        <w:spacing w:after="0" w:line="100" w:lineRule="atLeast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тік, көлбеу, жатық, ойық, толқын, торкоз сызықтарды қағаз бетіне түсіру, орналастыруды орындай алуы;</w:t>
      </w:r>
    </w:p>
    <w:p w:rsidR="00756D7A" w:rsidRDefault="00756D7A" w:rsidP="006C368D">
      <w:pPr>
        <w:spacing w:after="0" w:line="100" w:lineRule="atLeast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val="kk-KZ"/>
        </w:rPr>
        <w:t xml:space="preserve">қарындашты,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kk-KZ"/>
        </w:rPr>
        <w:t xml:space="preserve">акварель бояуларын, </w:t>
      </w:r>
      <w:r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val="kk-KZ"/>
        </w:rPr>
        <w:t xml:space="preserve">гуашь бояуларын, </w:t>
      </w:r>
      <w:r>
        <w:rPr>
          <w:rFonts w:ascii="Times New Roman" w:eastAsia="Times New Roman" w:hAnsi="Times New Roman" w:cs="Times New Roman"/>
          <w:noProof/>
          <w:spacing w:val="-3"/>
          <w:sz w:val="28"/>
          <w:szCs w:val="28"/>
          <w:lang w:val="kk-KZ"/>
        </w:rPr>
        <w:t xml:space="preserve">тушты, қаламұшты, сазбалшықты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kk-KZ"/>
        </w:rPr>
        <w:t>пайдалана білу;</w:t>
      </w:r>
    </w:p>
    <w:p w:rsidR="00756D7A" w:rsidRDefault="00756D7A" w:rsidP="006C368D">
      <w:pPr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  <w:lang w:val="kk-KZ"/>
        </w:rPr>
        <w:t>көркем шығармашылық жұмыстарда қолданатын материалдарға сәйкес жұмыс орнын ұйымдастырады (оқытушының көмегімен);</w:t>
      </w:r>
    </w:p>
    <w:p w:rsidR="00756D7A" w:rsidRDefault="00756D7A" w:rsidP="006C368D">
      <w:pPr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val="kk-KZ"/>
        </w:rPr>
        <w:t xml:space="preserve">- көркем көрмелер </w:t>
      </w:r>
      <w:r>
        <w:rPr>
          <w:rFonts w:ascii="Times New Roman" w:eastAsia="Times New Roman" w:hAnsi="Times New Roman" w:cs="Times New Roman"/>
          <w:noProof/>
          <w:spacing w:val="-3"/>
          <w:sz w:val="28"/>
          <w:szCs w:val="28"/>
          <w:lang w:val="kk-KZ"/>
        </w:rPr>
        <w:t>үшін орындалған жұмыстарды таң</w:t>
      </w:r>
      <w:r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val="kk-KZ"/>
        </w:rPr>
        <w:t>дап алу және оларды орналастыра алу.</w:t>
      </w:r>
    </w:p>
    <w:p w:rsidR="00756D7A" w:rsidRDefault="00756D7A" w:rsidP="006C368D">
      <w:pPr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val="kk-KZ"/>
        </w:rPr>
        <w:t>- әртүрлі өрнек элементтерін қылқаламмен қағаз бетіне түсіруді біледі;</w:t>
      </w:r>
    </w:p>
    <w:p w:rsidR="00756D7A" w:rsidRDefault="00756D7A" w:rsidP="006C368D">
      <w:pPr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- қазіргі заман техникасында әр түрлі бұйымдар жасай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алады,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қағаз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пластикасы, икебана, коллаж, батик, дизайн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 өнер түрлерін ажырата білу;</w:t>
      </w:r>
    </w:p>
    <w:p w:rsidR="00756D7A" w:rsidRDefault="00756D7A" w:rsidP="006C368D">
      <w:pPr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- әр түрлі көркем материалдардан халық өрнектерінің </w:t>
      </w:r>
      <w:r>
        <w:rPr>
          <w:rFonts w:ascii="Times New Roman" w:eastAsia="Times New Roman" w:hAnsi="Times New Roman" w:cs="Times New Roman"/>
          <w:noProof/>
          <w:spacing w:val="-3"/>
          <w:sz w:val="28"/>
          <w:szCs w:val="28"/>
          <w:lang w:val="kk-KZ"/>
        </w:rPr>
        <w:t xml:space="preserve">элементтерін орындауды, дәстүрлі тәсілде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kk-KZ"/>
        </w:rPr>
        <w:t>композиция кұрастыр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уды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меңгеру;</w:t>
      </w:r>
    </w:p>
    <w:p w:rsidR="00756D7A" w:rsidRDefault="00756D7A" w:rsidP="00756D7A">
      <w:pPr>
        <w:spacing w:after="0" w:line="240" w:lineRule="auto"/>
        <w:rPr>
          <w:rFonts w:ascii="Times New Roman" w:hAnsi="Times New Roman" w:cs="Times New Roman"/>
          <w:b/>
          <w:bCs/>
          <w:i/>
          <w:noProof/>
          <w:spacing w:val="-4"/>
          <w:sz w:val="28"/>
          <w:szCs w:val="28"/>
          <w:lang w:val="kk-KZ"/>
        </w:rPr>
      </w:pPr>
    </w:p>
    <w:p w:rsidR="00756D7A" w:rsidRDefault="00756D7A" w:rsidP="00756D7A">
      <w:pPr>
        <w:spacing w:after="0" w:line="240" w:lineRule="auto"/>
        <w:rPr>
          <w:rFonts w:ascii="Times New Roman" w:hAnsi="Times New Roman" w:cs="Times New Roman"/>
          <w:b/>
          <w:bCs/>
          <w:i/>
          <w:noProof/>
          <w:spacing w:val="-4"/>
          <w:sz w:val="28"/>
          <w:szCs w:val="28"/>
          <w:lang w:val="kk-KZ"/>
        </w:rPr>
      </w:pPr>
    </w:p>
    <w:p w:rsidR="00756D7A" w:rsidRDefault="00756D7A" w:rsidP="00756D7A">
      <w:pPr>
        <w:spacing w:after="0" w:line="240" w:lineRule="auto"/>
        <w:rPr>
          <w:rFonts w:ascii="Times New Roman" w:hAnsi="Times New Roman" w:cs="Times New Roman"/>
          <w:b/>
          <w:bCs/>
          <w:i/>
          <w:noProof/>
          <w:spacing w:val="-4"/>
          <w:sz w:val="28"/>
          <w:szCs w:val="28"/>
          <w:lang w:val="kk-KZ"/>
        </w:rPr>
      </w:pPr>
    </w:p>
    <w:p w:rsidR="00756D7A" w:rsidRDefault="00756D7A" w:rsidP="00756D7A">
      <w:pPr>
        <w:spacing w:after="0" w:line="240" w:lineRule="auto"/>
        <w:rPr>
          <w:rFonts w:ascii="Times New Roman" w:hAnsi="Times New Roman" w:cs="Times New Roman"/>
          <w:b/>
          <w:bCs/>
          <w:i/>
          <w:noProof/>
          <w:spacing w:val="-4"/>
          <w:sz w:val="28"/>
          <w:szCs w:val="28"/>
          <w:lang w:val="kk-KZ"/>
        </w:rPr>
      </w:pPr>
    </w:p>
    <w:p w:rsidR="00756D7A" w:rsidRDefault="00756D7A" w:rsidP="00756D7A">
      <w:pPr>
        <w:spacing w:after="0" w:line="240" w:lineRule="auto"/>
        <w:rPr>
          <w:rFonts w:ascii="Times New Roman" w:hAnsi="Times New Roman" w:cs="Times New Roman"/>
          <w:b/>
          <w:bCs/>
          <w:i/>
          <w:noProof/>
          <w:spacing w:val="-4"/>
          <w:sz w:val="28"/>
          <w:szCs w:val="28"/>
          <w:lang w:val="kk-KZ"/>
        </w:rPr>
      </w:pPr>
    </w:p>
    <w:tbl>
      <w:tblPr>
        <w:tblW w:w="14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6805"/>
        <w:gridCol w:w="992"/>
        <w:gridCol w:w="1701"/>
        <w:gridCol w:w="1978"/>
        <w:gridCol w:w="1633"/>
      </w:tblGrid>
      <w:tr w:rsidR="00756D7A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№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Сағат </w:t>
            </w:r>
          </w:p>
          <w:p w:rsidR="00756D7A" w:rsidRDefault="00756D7A">
            <w:pPr>
              <w:pStyle w:val="a4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Күні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Бақылау түрі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7A" w:rsidRDefault="00756D7A">
            <w:pPr>
              <w:pStyle w:val="a4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АКТ</w:t>
            </w:r>
          </w:p>
          <w:p w:rsidR="00756D7A" w:rsidRDefault="00756D7A">
            <w:pPr>
              <w:pStyle w:val="a4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қолданылуы</w:t>
            </w:r>
          </w:p>
        </w:tc>
      </w:tr>
      <w:tr w:rsidR="006C368D" w:rsidTr="00AE0199">
        <w:trPr>
          <w:trHeight w:val="56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68D" w:rsidRDefault="006C368D" w:rsidP="006C368D">
            <w:pPr>
              <w:pStyle w:val="a4"/>
              <w:ind w:right="113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 тоқсан – 18 сағат.</w:t>
            </w:r>
          </w:p>
          <w:p w:rsidR="006C368D" w:rsidRDefault="006C368D" w:rsidP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Техникалық еңбек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– 40 сағат</w:t>
            </w:r>
          </w:p>
          <w:p w:rsidR="006C368D" w:rsidRDefault="006C368D" w:rsidP="006C368D">
            <w:pPr>
              <w:pStyle w:val="a5"/>
              <w:spacing w:line="240" w:lineRule="auto"/>
              <w:jc w:val="center"/>
              <w:rPr>
                <w:rFonts w:ascii="Times New Roman" w:hAnsi="Times New Roman"/>
                <w:bCs/>
                <w:noProof/>
                <w:color w:val="auto"/>
                <w:lang w:val="kk-KZ"/>
              </w:rPr>
            </w:pPr>
            <w:r w:rsidRPr="006C368D">
              <w:rPr>
                <w:rFonts w:ascii="Times New Roman" w:hAnsi="Times New Roman"/>
                <w:b/>
                <w:color w:val="auto"/>
                <w:lang w:val="kk-KZ"/>
              </w:rPr>
              <w:t xml:space="preserve">Табиғи материалдармен </w:t>
            </w:r>
            <w:r>
              <w:rPr>
                <w:rFonts w:ascii="Times New Roman" w:hAnsi="Times New Roman"/>
                <w:b/>
                <w:lang w:val="kk-KZ"/>
              </w:rPr>
              <w:t xml:space="preserve">жұмыс - </w:t>
            </w:r>
            <w:r w:rsidRPr="006C368D">
              <w:rPr>
                <w:rFonts w:ascii="Times New Roman" w:hAnsi="Times New Roman"/>
                <w:b/>
                <w:lang w:val="kk-KZ"/>
              </w:rPr>
              <w:t>10 сағат</w:t>
            </w:r>
            <w:r>
              <w:rPr>
                <w:rFonts w:ascii="Times New Roman" w:hAnsi="Times New Roman"/>
                <w:b/>
                <w:lang w:val="kk-KZ"/>
              </w:rPr>
              <w:t>.</w:t>
            </w:r>
          </w:p>
        </w:tc>
      </w:tr>
      <w:tr w:rsidR="006C368D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Табиғатқа саяхат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Табиғи материалдардың түрлері мен оны сақтау жағдайы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Өсімдіктерден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аппликациялар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жасау «Көжек»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«Күнбағыс» жасау. Биші пішінін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Гүлдер мен жапырақ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>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>дан жасалған ғажайып құрамақтар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Тастардан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жасалынған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мозаика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2479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6C36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Тастардан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«қадам»,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табақша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68D" w:rsidRPr="006C368D" w:rsidRDefault="006C368D" w:rsidP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Ермексазбен</w:t>
            </w:r>
            <w:proofErr w:type="spellEnd"/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істеу</w:t>
            </w:r>
            <w:proofErr w:type="spellEnd"/>
            <w:r w:rsid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- </w:t>
            </w:r>
            <w:r w:rsidRPr="006C36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 сағат</w:t>
            </w:r>
            <w:r w:rsid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Ермексазбен жұмыс істеу ережесі мен тәсілдері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ертегісі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кейіпкерлерін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Бұғының бұзауы мен қошақанды мүсіндеу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құмырсқаны мүсіндеу. Зымыран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E0199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99" w:rsidRPr="00AE0199" w:rsidRDefault="00AE0199" w:rsidP="00AE0199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AE0199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ІІ тоқсан – 14 сағат.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Ыдыс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Pr="00AE0199" w:rsidRDefault="006C368D" w:rsidP="00AE0199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Қағаз және қатырма  </w:t>
            </w:r>
            <w:r w:rsidRPr="00AE0199">
              <w:rPr>
                <w:rFonts w:ascii="Times New Roman" w:hAnsi="Times New Roman"/>
                <w:b/>
                <w:bCs/>
                <w:lang w:val="kk-KZ"/>
              </w:rPr>
              <w:t>қағазбен</w:t>
            </w:r>
            <w:r w:rsidR="00AE0199">
              <w:rPr>
                <w:rFonts w:ascii="Times New Roman" w:hAnsi="Times New Roman"/>
                <w:b/>
                <w:bCs/>
                <w:lang w:val="kk-KZ"/>
              </w:rPr>
              <w:t xml:space="preserve"> жұмыс істеу - </w:t>
            </w:r>
            <w:r w:rsidRPr="00AE0199">
              <w:rPr>
                <w:rFonts w:ascii="Times New Roman" w:hAnsi="Times New Roman"/>
                <w:b/>
                <w:bCs/>
                <w:lang w:val="kk-KZ"/>
              </w:rPr>
              <w:t>14 сағат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құрал жабдықтар. Қауіпсіздік ережесі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 үлгі бойынша белгілеу, салу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Қағазбен жұмыс істеу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Желіммен жұмыс істеу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«Күн шұғыласы»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аппликациясы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ішіндерден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Қағаздан мозаика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өрнегін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түсті қағаздардан мозаика жасау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Аққала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аппликациясы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pacing w:val="-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ұшқыны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аппликациясы</w:t>
            </w:r>
            <w:proofErr w:type="spellEnd"/>
          </w:p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Салпыншақ ойыншықтар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E0199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99" w:rsidRPr="00AE0199" w:rsidRDefault="00AE0199" w:rsidP="00AE0199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AE0199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ІІІ тоқсан – 18 сағат.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74556">
              <w:rPr>
                <w:rFonts w:ascii="Times New Roman" w:hAnsi="Times New Roman"/>
                <w:sz w:val="24"/>
                <w:szCs w:val="24"/>
                <w:lang w:val="kk-KZ"/>
              </w:rPr>
              <w:t>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Оригами құрастыру (сулық, саңырауқұлақ, мысық, күшік)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Pr="00AE0199" w:rsidRDefault="006C368D" w:rsidP="00AE0199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Техникалық құрастыру</w:t>
            </w:r>
            <w:r w:rsid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- </w:t>
            </w:r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 сағат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Әткеншек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қоларба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 схема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Pr="00AE0199" w:rsidRDefault="006C368D" w:rsidP="00AE0199">
            <w:pPr>
              <w:pStyle w:val="1"/>
              <w:spacing w:line="240" w:lineRule="auto"/>
              <w:ind w:right="-8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Тоқыма</w:t>
            </w:r>
            <w:proofErr w:type="spellEnd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материалдармен</w:t>
            </w:r>
            <w:proofErr w:type="spellEnd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істеу</w:t>
            </w:r>
            <w:proofErr w:type="spellEnd"/>
            <w:r w:rsid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- </w:t>
            </w:r>
            <w:r w:rsidRP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 сағат</w:t>
            </w:r>
            <w:r w:rsidR="00AE0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Маталар туралы қысқаша түсінік беру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әліппесі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сабақтау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AE0199" w:rsidP="00AE019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Көктеп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тігу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174556" w:rsidTr="005A2DF2">
        <w:trPr>
          <w:trHeight w:val="56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556" w:rsidRPr="00174556" w:rsidRDefault="00174556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Көркем еңбек</w:t>
            </w:r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– 24 сағат</w:t>
            </w:r>
          </w:p>
          <w:p w:rsidR="00174556" w:rsidRPr="00174556" w:rsidRDefault="00174556" w:rsidP="005A2DF2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proofErr w:type="spellStart"/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киімдер</w:t>
            </w:r>
            <w:proofErr w:type="spellEnd"/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- </w:t>
            </w:r>
            <w:r w:rsidRPr="0017455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 сағат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киімдерімен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танысу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Қағаздан аппликация (сәукеле, тақия, бөрік)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және ұйғыр халқының киімдерімен танысу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Pr="00174556" w:rsidRDefault="00174556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Зергерлік өнер  - </w:t>
            </w:r>
            <w:r w:rsidR="006C368D" w:rsidRPr="00174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 сағат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зергерлік бұйымдар туралы жалпы түсінік, олардың ерекшеліктері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Фольгадан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моншақ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174556" w:rsidTr="00174556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56" w:rsidRPr="00174556" w:rsidRDefault="00174556" w:rsidP="00174556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17455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ІҮ тоқсан – 16 сағат.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Фольгадан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жүзік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Pr="00174556" w:rsidRDefault="006C368D" w:rsidP="00174556">
            <w:pPr>
              <w:pStyle w:val="a5"/>
              <w:spacing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74556">
              <w:rPr>
                <w:rFonts w:ascii="Times New Roman" w:hAnsi="Times New Roman"/>
                <w:b/>
              </w:rPr>
              <w:t>Ұлттық бұйымдар</w:t>
            </w:r>
            <w:r w:rsidRPr="00174556">
              <w:rPr>
                <w:rFonts w:ascii="Times New Roman" w:hAnsi="Times New Roman"/>
                <w:b/>
                <w:lang w:val="kk-KZ"/>
              </w:rPr>
              <w:t xml:space="preserve">  - </w:t>
            </w:r>
            <w:r w:rsidRPr="00174556">
              <w:rPr>
                <w:rFonts w:ascii="Times New Roman" w:hAnsi="Times New Roman"/>
                <w:b/>
                <w:bCs/>
                <w:lang w:val="kk-KZ"/>
              </w:rPr>
              <w:t>12 сағат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бұйымдар туралы жалпы түсінік, олардың ерекшеліктері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бұйымдарды ою-өрнектермен безендіру (сырмақ, құрақ көрпе, жастықша)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Тоқыма жіптен шашақ жасау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фигураларды қолдана отырып әр түрлі мата түрлерінен композиция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10-11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Жіп және матадан әртүрлі бұйымдар жасау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174556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Сәндеу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C368D" w:rsidTr="00AE0199">
        <w:trPr>
          <w:trHeight w:val="32"/>
        </w:trPr>
        <w:tc>
          <w:tcPr>
            <w:tcW w:w="14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5"/>
              <w:spacing w:line="240" w:lineRule="auto"/>
              <w:ind w:right="-108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Қорытынды</w:t>
            </w:r>
            <w:r w:rsidR="00174556">
              <w:rPr>
                <w:rFonts w:ascii="Times New Roman" w:hAnsi="Times New Roman"/>
                <w:b/>
                <w:lang w:val="kk-KZ"/>
              </w:rPr>
              <w:t xml:space="preserve">  - </w:t>
            </w:r>
            <w:r>
              <w:rPr>
                <w:rFonts w:ascii="Times New Roman" w:hAnsi="Times New Roman"/>
                <w:b/>
                <w:lang w:val="kk-KZ"/>
              </w:rPr>
              <w:t>2 сағат</w:t>
            </w:r>
          </w:p>
        </w:tc>
      </w:tr>
      <w:tr w:rsidR="006C368D" w:rsidTr="00AE0199">
        <w:trPr>
          <w:trHeight w:val="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74556">
              <w:rPr>
                <w:rFonts w:ascii="Times New Roman" w:hAnsi="Times New Roman"/>
                <w:sz w:val="24"/>
                <w:szCs w:val="24"/>
                <w:lang w:val="kk-KZ"/>
              </w:rPr>
              <w:t>5-16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 w:rsidP="0017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Өзіндік жұмыс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8D" w:rsidRDefault="006C368D">
            <w:pPr>
              <w:pStyle w:val="a4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</w:tbl>
    <w:p w:rsidR="00A84DB2" w:rsidRPr="00756D7A" w:rsidRDefault="00756D7A" w:rsidP="00F57DD3">
      <w:pPr>
        <w:tabs>
          <w:tab w:val="left" w:pos="13425"/>
        </w:tabs>
        <w:rPr>
          <w:rFonts w:ascii="Times New Roman" w:hAnsi="Times New Roman" w:cs="Times New Roman"/>
        </w:rPr>
      </w:pPr>
      <w:r>
        <w:rPr>
          <w:lang w:val="kk-KZ"/>
        </w:rPr>
        <w:tab/>
      </w:r>
      <w:bookmarkStart w:id="0" w:name="_GoBack"/>
      <w:bookmarkEnd w:id="0"/>
      <w:r>
        <w:rPr>
          <w:lang w:val="kk-KZ"/>
        </w:rPr>
        <w:tab/>
      </w:r>
    </w:p>
    <w:sectPr w:rsidR="00A84DB2" w:rsidRPr="00756D7A" w:rsidSect="006C368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F1F52"/>
    <w:multiLevelType w:val="hybridMultilevel"/>
    <w:tmpl w:val="38D6DF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56D7A"/>
    <w:rsid w:val="00174556"/>
    <w:rsid w:val="00277AFD"/>
    <w:rsid w:val="006C368D"/>
    <w:rsid w:val="00756D7A"/>
    <w:rsid w:val="00A84DB2"/>
    <w:rsid w:val="00AE0199"/>
    <w:rsid w:val="00F5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6D7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Основной"/>
    <w:rsid w:val="00756D7A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customStyle="1" w:styleId="1">
    <w:name w:val="[ ]1"/>
    <w:basedOn w:val="a"/>
    <w:uiPriority w:val="99"/>
    <w:rsid w:val="00756D7A"/>
    <w:pPr>
      <w:autoSpaceDE w:val="0"/>
      <w:autoSpaceDN w:val="0"/>
      <w:adjustRightInd w:val="0"/>
      <w:spacing w:after="0" w:line="230" w:lineRule="atLeast"/>
      <w:ind w:firstLine="397"/>
      <w:jc w:val="distribute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paragraph" w:customStyle="1" w:styleId="a5">
    <w:name w:val="[ ]"/>
    <w:rsid w:val="00756D7A"/>
    <w:pPr>
      <w:autoSpaceDE w:val="0"/>
      <w:autoSpaceDN w:val="0"/>
      <w:adjustRightInd w:val="0"/>
      <w:spacing w:after="0" w:line="288" w:lineRule="auto"/>
    </w:pPr>
    <w:rPr>
      <w:rFonts w:ascii="SchoolBook Kza" w:eastAsia="Calibri" w:hAnsi="SchoolBook Kza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1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Гость</cp:lastModifiedBy>
  <cp:revision>5</cp:revision>
  <dcterms:created xsi:type="dcterms:W3CDTF">2013-10-10T04:50:00Z</dcterms:created>
  <dcterms:modified xsi:type="dcterms:W3CDTF">2014-09-07T13:26:00Z</dcterms:modified>
</cp:coreProperties>
</file>